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6BBAE" w14:textId="356686B4" w:rsidR="005363C5" w:rsidRPr="00EE4CEE" w:rsidRDefault="005363C5" w:rsidP="00854BEB">
      <w:pPr>
        <w:pStyle w:val="Heading1"/>
        <w:shd w:val="clear" w:color="auto" w:fill="FFFFFF"/>
        <w:tabs>
          <w:tab w:val="left" w:pos="2127"/>
        </w:tabs>
        <w:spacing w:before="0" w:line="900" w:lineRule="atLeast"/>
        <w:ind w:left="-426"/>
        <w:jc w:val="center"/>
        <w:rPr>
          <w:szCs w:val="32"/>
        </w:rPr>
      </w:pPr>
      <w:r w:rsidRPr="00EE4CEE">
        <w:rPr>
          <w:noProof/>
          <w:szCs w:val="32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2B24618A" wp14:editId="00E030D7">
            <wp:simplePos x="0" y="0"/>
            <wp:positionH relativeFrom="margin">
              <wp:posOffset>1911350</wp:posOffset>
            </wp:positionH>
            <wp:positionV relativeFrom="paragraph">
              <wp:posOffset>-412750</wp:posOffset>
            </wp:positionV>
            <wp:extent cx="1689100" cy="766740"/>
            <wp:effectExtent l="0" t="0" r="6350" b="0"/>
            <wp:wrapNone/>
            <wp:docPr id="1" name="Picture 1" descr="IC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P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76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036">
        <w:rPr>
          <w:szCs w:val="32"/>
        </w:rPr>
        <w:t xml:space="preserve">                           </w:t>
      </w:r>
      <w:r w:rsidR="001B6268" w:rsidRPr="00EE4CEE">
        <w:rPr>
          <w:szCs w:val="32"/>
        </w:rPr>
        <w:t xml:space="preserve">  </w:t>
      </w:r>
    </w:p>
    <w:p w14:paraId="3AA77FBE" w14:textId="67A43163" w:rsidR="00156361" w:rsidRPr="003B6C94" w:rsidRDefault="00156361" w:rsidP="003B6C94">
      <w:pPr>
        <w:pStyle w:val="Heading1"/>
        <w:shd w:val="clear" w:color="auto" w:fill="FFFFFF"/>
        <w:spacing w:before="0" w:line="240" w:lineRule="auto"/>
        <w:ind w:left="-426"/>
        <w:jc w:val="center"/>
        <w:rPr>
          <w:rFonts w:ascii="Helvetica" w:eastAsia="Times New Roman" w:hAnsi="Helvetica" w:cs="Helvetica"/>
          <w:b/>
          <w:bCs/>
          <w:color w:val="008080"/>
          <w:kern w:val="36"/>
          <w:sz w:val="24"/>
          <w:szCs w:val="24"/>
        </w:rPr>
      </w:pPr>
      <w:r w:rsidRPr="003B6C94">
        <w:rPr>
          <w:rFonts w:ascii="Helvetica" w:eastAsia="Times New Roman" w:hAnsi="Helvetica" w:cs="Helvetica"/>
          <w:b/>
          <w:bCs/>
          <w:color w:val="008080"/>
          <w:kern w:val="36"/>
          <w:sz w:val="24"/>
          <w:szCs w:val="24"/>
        </w:rPr>
        <w:t xml:space="preserve">Institute for Child and Adolescent Psychoanalytic </w:t>
      </w:r>
      <w:r w:rsidR="00C2085D" w:rsidRPr="003B6C94">
        <w:rPr>
          <w:rFonts w:ascii="Helvetica" w:eastAsia="Times New Roman" w:hAnsi="Helvetica" w:cs="Helvetica"/>
          <w:b/>
          <w:bCs/>
          <w:color w:val="008080"/>
          <w:kern w:val="36"/>
          <w:sz w:val="24"/>
          <w:szCs w:val="24"/>
        </w:rPr>
        <w:t>Psychot</w:t>
      </w:r>
      <w:r w:rsidRPr="003B6C94">
        <w:rPr>
          <w:rFonts w:ascii="Helvetica" w:eastAsia="Times New Roman" w:hAnsi="Helvetica" w:cs="Helvetica"/>
          <w:b/>
          <w:bCs/>
          <w:color w:val="008080"/>
          <w:kern w:val="36"/>
          <w:sz w:val="24"/>
          <w:szCs w:val="24"/>
        </w:rPr>
        <w:t>herapy</w:t>
      </w:r>
    </w:p>
    <w:p w14:paraId="16C1FCC0" w14:textId="7878304D" w:rsidR="00E34ED7" w:rsidRPr="002A5423" w:rsidRDefault="005B218F" w:rsidP="002A5423">
      <w:pPr>
        <w:pStyle w:val="Heading1"/>
        <w:spacing w:before="0" w:after="450" w:line="240" w:lineRule="auto"/>
        <w:ind w:left="-284"/>
        <w:rPr>
          <w:rFonts w:ascii="Helvetica" w:eastAsia="Times New Roman" w:hAnsi="Helvetica"/>
          <w:b/>
          <w:bCs/>
          <w:caps/>
          <w:color w:val="DD9933"/>
          <w:spacing w:val="12"/>
          <w:sz w:val="34"/>
          <w:szCs w:val="34"/>
        </w:rPr>
      </w:pPr>
      <w:r>
        <w:rPr>
          <w:rFonts w:ascii="Helvetica" w:eastAsia="Times New Roman" w:hAnsi="Helvetica"/>
          <w:b/>
          <w:bCs/>
          <w:caps/>
          <w:color w:val="DD9933"/>
          <w:spacing w:val="12"/>
          <w:sz w:val="34"/>
          <w:szCs w:val="34"/>
        </w:rPr>
        <w:br/>
      </w:r>
      <w:r w:rsidR="00E34ED7">
        <w:rPr>
          <w:rFonts w:ascii="Helvetica" w:eastAsia="Times New Roman" w:hAnsi="Helvetica"/>
          <w:b/>
          <w:bCs/>
          <w:caps/>
          <w:color w:val="DD9933"/>
          <w:spacing w:val="12"/>
          <w:sz w:val="34"/>
          <w:szCs w:val="34"/>
        </w:rPr>
        <w:t>TRAINING TIMETABLE</w:t>
      </w:r>
      <w:r w:rsidR="00E90AD3">
        <w:rPr>
          <w:rFonts w:ascii="Helvetica" w:eastAsia="Times New Roman" w:hAnsi="Helvetica"/>
          <w:caps/>
          <w:color w:val="DD9933"/>
          <w:spacing w:val="12"/>
          <w:sz w:val="34"/>
          <w:szCs w:val="34"/>
        </w:rPr>
        <w:br/>
      </w:r>
      <w:r w:rsidR="00E34ED7">
        <w:rPr>
          <w:rFonts w:ascii="Helvetica" w:eastAsia="Times New Roman" w:hAnsi="Helvetica"/>
          <w:b/>
          <w:bCs/>
          <w:color w:val="DD9933"/>
          <w:sz w:val="34"/>
          <w:szCs w:val="34"/>
        </w:rPr>
        <w:t xml:space="preserve">SEMESTER </w:t>
      </w:r>
      <w:r>
        <w:rPr>
          <w:rFonts w:ascii="Helvetica" w:eastAsia="Times New Roman" w:hAnsi="Helvetica"/>
          <w:b/>
          <w:bCs/>
          <w:color w:val="DD9933"/>
          <w:sz w:val="34"/>
          <w:szCs w:val="34"/>
        </w:rPr>
        <w:t>2</w:t>
      </w:r>
      <w:r w:rsidR="00E34ED7">
        <w:rPr>
          <w:rFonts w:ascii="Helvetica" w:eastAsia="Times New Roman" w:hAnsi="Helvetica"/>
          <w:b/>
          <w:bCs/>
          <w:color w:val="DD9933"/>
          <w:sz w:val="34"/>
          <w:szCs w:val="34"/>
        </w:rPr>
        <w:t>, 2024 via ZOOM</w:t>
      </w:r>
      <w:r>
        <w:rPr>
          <w:rFonts w:ascii="Helvetica" w:eastAsia="Times New Roman" w:hAnsi="Helvetica"/>
          <w:b/>
          <w:bCs/>
          <w:color w:val="DD9933"/>
          <w:sz w:val="34"/>
          <w:szCs w:val="34"/>
        </w:rPr>
        <w:t xml:space="preserve"> – Coming Soon</w:t>
      </w:r>
      <w:r>
        <w:rPr>
          <w:rStyle w:val="Emphasis"/>
          <w:rFonts w:ascii="Helvetica" w:hAnsi="Helvetica"/>
          <w:bCs/>
          <w:i w:val="0"/>
          <w:color w:val="1DA8BD"/>
          <w:sz w:val="30"/>
          <w:szCs w:val="30"/>
        </w:rPr>
        <w:br/>
      </w:r>
      <w:r w:rsidR="007237CC">
        <w:rPr>
          <w:rFonts w:ascii="Helvetica" w:hAnsi="Helvetica"/>
          <w:color w:val="1DA8BD"/>
          <w:sz w:val="30"/>
          <w:szCs w:val="30"/>
        </w:rPr>
        <w:br/>
      </w:r>
      <w:r w:rsidR="00E90AD3" w:rsidRPr="00D103F6">
        <w:rPr>
          <w:rFonts w:ascii="Helvetica" w:hAnsi="Helvetica"/>
          <w:color w:val="5B9BD5" w:themeColor="accent5"/>
          <w:sz w:val="30"/>
          <w:szCs w:val="30"/>
        </w:rPr>
        <w:t>A</w:t>
      </w:r>
      <w:r w:rsidR="002A5423">
        <w:rPr>
          <w:rFonts w:ascii="Helvetica" w:hAnsi="Helvetica"/>
          <w:color w:val="5B9BD5" w:themeColor="accent5"/>
          <w:sz w:val="30"/>
          <w:szCs w:val="30"/>
        </w:rPr>
        <w:t xml:space="preserve">pplications </w:t>
      </w:r>
      <w:r w:rsidR="00E34ED7" w:rsidRPr="00D103F6">
        <w:rPr>
          <w:rFonts w:ascii="Helvetica" w:hAnsi="Helvetica"/>
          <w:color w:val="5B9BD5" w:themeColor="accent5"/>
          <w:sz w:val="30"/>
          <w:szCs w:val="30"/>
        </w:rPr>
        <w:t xml:space="preserve">NOW OPEN </w:t>
      </w:r>
      <w:r w:rsidR="002A5423">
        <w:rPr>
          <w:rFonts w:ascii="Helvetica" w:hAnsi="Helvetica"/>
          <w:color w:val="5B9BD5" w:themeColor="accent5"/>
          <w:sz w:val="30"/>
          <w:szCs w:val="30"/>
        </w:rPr>
        <w:t>for</w:t>
      </w:r>
      <w:r w:rsidR="00E34ED7" w:rsidRPr="00D103F6">
        <w:rPr>
          <w:rFonts w:ascii="Helvetica" w:hAnsi="Helvetica"/>
          <w:color w:val="5B9BD5" w:themeColor="accent5"/>
          <w:sz w:val="30"/>
          <w:szCs w:val="30"/>
        </w:rPr>
        <w:t xml:space="preserve"> </w:t>
      </w:r>
      <w:r w:rsidR="00280312">
        <w:rPr>
          <w:rFonts w:ascii="Helvetica" w:hAnsi="Helvetica"/>
          <w:color w:val="5B9BD5" w:themeColor="accent5"/>
          <w:sz w:val="30"/>
          <w:szCs w:val="30"/>
        </w:rPr>
        <w:t>UNIT 1 - 5 </w:t>
      </w:r>
      <w:r w:rsidR="00E34ED7" w:rsidRPr="00D103F6">
        <w:rPr>
          <w:rFonts w:ascii="Helvetica" w:hAnsi="Helvetica"/>
          <w:color w:val="5B9BD5" w:themeColor="accent5"/>
          <w:sz w:val="30"/>
          <w:szCs w:val="30"/>
        </w:rPr>
        <w:t>Commencing F</w:t>
      </w:r>
      <w:r w:rsidR="00280312">
        <w:rPr>
          <w:rFonts w:ascii="Helvetica" w:hAnsi="Helvetica"/>
          <w:color w:val="5B9BD5" w:themeColor="accent5"/>
          <w:sz w:val="30"/>
          <w:szCs w:val="30"/>
        </w:rPr>
        <w:t>EBRUARY</w:t>
      </w:r>
      <w:r w:rsidR="00E34ED7" w:rsidRPr="00D103F6">
        <w:rPr>
          <w:rFonts w:ascii="Helvetica" w:hAnsi="Helvetica"/>
          <w:color w:val="5B9BD5" w:themeColor="accent5"/>
          <w:sz w:val="30"/>
          <w:szCs w:val="30"/>
        </w:rPr>
        <w:t xml:space="preserve"> 2024</w:t>
      </w:r>
    </w:p>
    <w:p w14:paraId="6CD05F7E" w14:textId="2172A787" w:rsidR="005B218F" w:rsidRPr="005B218F" w:rsidRDefault="005B218F" w:rsidP="007237CC">
      <w:pPr>
        <w:shd w:val="clear" w:color="auto" w:fill="FFFFFF"/>
        <w:spacing w:after="312" w:line="240" w:lineRule="auto"/>
        <w:ind w:left="-284"/>
        <w:rPr>
          <w:rFonts w:ascii="Helvetica" w:hAnsi="Helvetica" w:cs="Times New Roman"/>
          <w:color w:val="FEA221"/>
          <w:sz w:val="28"/>
          <w:u w:val="single"/>
          <w:lang w:eastAsia="en-US" w:bidi="ar-SA"/>
        </w:rPr>
      </w:pPr>
      <w:r w:rsidRPr="005B218F">
        <w:rPr>
          <w:rFonts w:ascii="Helvetica" w:hAnsi="Helvetica" w:cs="Times New Roman"/>
          <w:color w:val="FEA221"/>
          <w:sz w:val="28"/>
          <w:u w:val="single"/>
          <w:lang w:eastAsia="en-US" w:bidi="ar-SA"/>
        </w:rPr>
        <w:t>Applications Open October 10</w:t>
      </w:r>
      <w:r w:rsidRPr="005B218F">
        <w:rPr>
          <w:rFonts w:ascii="Helvetica" w:hAnsi="Helvetica" w:cs="Times New Roman"/>
          <w:color w:val="FEA221"/>
          <w:sz w:val="28"/>
          <w:u w:val="single"/>
          <w:vertAlign w:val="superscript"/>
          <w:lang w:eastAsia="en-US" w:bidi="ar-SA"/>
        </w:rPr>
        <w:t>th </w:t>
      </w:r>
      <w:r w:rsidRPr="005B218F">
        <w:rPr>
          <w:rFonts w:ascii="Helvetica" w:hAnsi="Helvetica" w:cs="Times New Roman"/>
          <w:color w:val="FEA221"/>
          <w:sz w:val="28"/>
          <w:u w:val="single"/>
          <w:lang w:eastAsia="en-US" w:bidi="ar-SA"/>
        </w:rPr>
        <w:t>2023 – February 16</w:t>
      </w:r>
      <w:r w:rsidRPr="005B218F">
        <w:rPr>
          <w:rFonts w:ascii="Helvetica" w:hAnsi="Helvetica" w:cs="Times New Roman"/>
          <w:color w:val="FEA221"/>
          <w:sz w:val="28"/>
          <w:u w:val="single"/>
          <w:vertAlign w:val="superscript"/>
          <w:lang w:eastAsia="en-US" w:bidi="ar-SA"/>
        </w:rPr>
        <w:t>th</w:t>
      </w:r>
      <w:r w:rsidRPr="005B218F">
        <w:rPr>
          <w:rFonts w:ascii="Helvetica" w:hAnsi="Helvetica" w:cs="Times New Roman"/>
          <w:color w:val="FEA221"/>
          <w:sz w:val="28"/>
          <w:u w:val="single"/>
          <w:lang w:eastAsia="en-US" w:bidi="ar-SA"/>
        </w:rPr>
        <w:t> 2024</w:t>
      </w:r>
    </w:p>
    <w:p w14:paraId="10EC540C" w14:textId="77777777" w:rsidR="005B218F" w:rsidRPr="00D103F6" w:rsidRDefault="005B218F" w:rsidP="007237CC">
      <w:pPr>
        <w:shd w:val="clear" w:color="auto" w:fill="FFFFFF"/>
        <w:spacing w:after="312" w:line="240" w:lineRule="auto"/>
        <w:ind w:left="-284"/>
        <w:rPr>
          <w:rFonts w:ascii="Helvetica" w:hAnsi="Helvetica" w:cs="Times New Roman"/>
          <w:color w:val="5B9BD5" w:themeColor="accent5"/>
          <w:sz w:val="28"/>
          <w:lang w:eastAsia="en-US" w:bidi="ar-SA"/>
        </w:rPr>
      </w:pPr>
      <w:r w:rsidRPr="00D103F6">
        <w:rPr>
          <w:rFonts w:ascii="Helvetica" w:hAnsi="Helvetica" w:cs="Times New Roman"/>
          <w:color w:val="5B9BD5" w:themeColor="accent5"/>
          <w:sz w:val="28"/>
          <w:u w:val="single"/>
          <w:lang w:eastAsia="en-US" w:bidi="ar-SA"/>
        </w:rPr>
        <w:t>SEMESTER 1</w:t>
      </w:r>
      <w:r w:rsidRPr="00D103F6">
        <w:rPr>
          <w:rFonts w:ascii="Helvetica" w:hAnsi="Helvetica" w:cs="Times New Roman"/>
          <w:color w:val="5B9BD5" w:themeColor="accent5"/>
          <w:sz w:val="28"/>
          <w:u w:val="single"/>
          <w:lang w:eastAsia="en-US" w:bidi="ar-SA"/>
        </w:rPr>
        <w:br/>
      </w:r>
      <w:r w:rsidRPr="00D103F6">
        <w:rPr>
          <w:rFonts w:ascii="Helvetica" w:hAnsi="Helvetica" w:cs="Times New Roman"/>
          <w:color w:val="5B9BD5" w:themeColor="accent5"/>
          <w:sz w:val="28"/>
          <w:lang w:eastAsia="en-US" w:bidi="ar-SA"/>
        </w:rPr>
        <w:t>Term 1: Feb 27 – April 19, 2024</w:t>
      </w:r>
      <w:r w:rsidRPr="00D103F6">
        <w:rPr>
          <w:rFonts w:ascii="Helvetica" w:hAnsi="Helvetica" w:cs="Times New Roman"/>
          <w:color w:val="5B9BD5" w:themeColor="accent5"/>
          <w:sz w:val="28"/>
          <w:lang w:eastAsia="en-US" w:bidi="ar-SA"/>
        </w:rPr>
        <w:br/>
        <w:t>Term 2: April 29th – June 14</w:t>
      </w:r>
      <w:r w:rsidRPr="00D103F6">
        <w:rPr>
          <w:rFonts w:ascii="Helvetica" w:hAnsi="Helvetica" w:cs="Times New Roman"/>
          <w:color w:val="5B9BD5" w:themeColor="accent5"/>
          <w:sz w:val="28"/>
          <w:vertAlign w:val="superscript"/>
          <w:lang w:eastAsia="en-US" w:bidi="ar-SA"/>
        </w:rPr>
        <w:t>th</w:t>
      </w:r>
      <w:r w:rsidRPr="00D103F6">
        <w:rPr>
          <w:rFonts w:ascii="Helvetica" w:hAnsi="Helvetica" w:cs="Times New Roman"/>
          <w:color w:val="5B9BD5" w:themeColor="accent5"/>
          <w:sz w:val="28"/>
          <w:lang w:eastAsia="en-US" w:bidi="ar-SA"/>
        </w:rPr>
        <w:t>, 2024</w:t>
      </w:r>
    </w:p>
    <w:p w14:paraId="05FABDF6" w14:textId="62162D0E" w:rsidR="00D103F6" w:rsidRDefault="005B218F" w:rsidP="002A5423">
      <w:pPr>
        <w:shd w:val="clear" w:color="auto" w:fill="FFFFFF"/>
        <w:spacing w:after="312" w:line="240" w:lineRule="auto"/>
        <w:ind w:left="-284"/>
        <w:rPr>
          <w:rFonts w:ascii="Helvetica" w:hAnsi="Helvetica" w:cs="Times New Roman"/>
          <w:color w:val="5B9BD5" w:themeColor="accent5"/>
          <w:sz w:val="28"/>
          <w:lang w:eastAsia="en-US" w:bidi="ar-SA"/>
        </w:rPr>
      </w:pPr>
      <w:r w:rsidRPr="00D103F6">
        <w:rPr>
          <w:rFonts w:ascii="Helvetica" w:hAnsi="Helvetica" w:cs="Times New Roman"/>
          <w:color w:val="5B9BD5" w:themeColor="accent5"/>
          <w:sz w:val="28"/>
          <w:u w:val="single"/>
          <w:lang w:eastAsia="en-US" w:bidi="ar-SA"/>
        </w:rPr>
        <w:t>SEMESTER 2</w:t>
      </w:r>
      <w:bookmarkStart w:id="0" w:name="_GoBack"/>
      <w:bookmarkEnd w:id="0"/>
      <w:r w:rsidRPr="00D103F6">
        <w:rPr>
          <w:rFonts w:ascii="Helvetica" w:hAnsi="Helvetica" w:cs="Times New Roman"/>
          <w:color w:val="5B9BD5" w:themeColor="accent5"/>
          <w:sz w:val="28"/>
          <w:lang w:eastAsia="en-US" w:bidi="ar-SA"/>
        </w:rPr>
        <w:br/>
        <w:t>Term 3:  July 15 – Sept 6, 2024</w:t>
      </w:r>
      <w:r w:rsidR="002A5423">
        <w:rPr>
          <w:rFonts w:ascii="Helvetica" w:hAnsi="Helvetica" w:cs="Times New Roman"/>
          <w:color w:val="5B9BD5" w:themeColor="accent5"/>
          <w:sz w:val="28"/>
          <w:lang w:eastAsia="en-US" w:bidi="ar-SA"/>
        </w:rPr>
        <w:br/>
      </w:r>
      <w:r w:rsidRPr="00D103F6">
        <w:rPr>
          <w:rFonts w:ascii="Helvetica" w:hAnsi="Helvetica" w:cs="Times New Roman"/>
          <w:color w:val="5B9BD5" w:themeColor="accent5"/>
          <w:sz w:val="28"/>
          <w:lang w:eastAsia="en-US" w:bidi="ar-SA"/>
        </w:rPr>
        <w:t>Term 4:  September 23 – Nov 8, 2024</w:t>
      </w:r>
    </w:p>
    <w:p w14:paraId="41BC1BA1" w14:textId="7F56326C" w:rsidR="005B218F" w:rsidRPr="00D103F6" w:rsidRDefault="00D103F6" w:rsidP="00D103F6">
      <w:pPr>
        <w:shd w:val="clear" w:color="auto" w:fill="FFFFFF"/>
        <w:spacing w:after="312" w:line="240" w:lineRule="auto"/>
        <w:ind w:left="-284"/>
        <w:rPr>
          <w:rFonts w:ascii="Helvetica" w:hAnsi="Helvetica" w:cs="Times New Roman"/>
          <w:color w:val="FFC000" w:themeColor="accent4"/>
          <w:sz w:val="28"/>
          <w:lang w:eastAsia="en-US" w:bidi="ar-SA"/>
        </w:rPr>
      </w:pPr>
      <w:r w:rsidRPr="00D103F6">
        <w:rPr>
          <w:rFonts w:ascii="Helvetica" w:hAnsi="Helvetica" w:cs="Times New Roman"/>
          <w:color w:val="FFC000" w:themeColor="accent4"/>
          <w:sz w:val="28"/>
          <w:lang w:eastAsia="en-US" w:bidi="ar-SA"/>
        </w:rPr>
        <w:t>Courses</w:t>
      </w:r>
    </w:p>
    <w:p w14:paraId="25B99267" w14:textId="2E92D205" w:rsidR="00E90AD3" w:rsidRPr="002A5423" w:rsidRDefault="00E34ED7" w:rsidP="007237CC">
      <w:pPr>
        <w:spacing w:line="240" w:lineRule="auto"/>
        <w:ind w:left="716" w:hanging="1000"/>
        <w:rPr>
          <w:rStyle w:val="Emphasis"/>
          <w:rFonts w:ascii="Helvetica" w:hAnsi="Helvetica"/>
          <w:b/>
          <w:bCs/>
          <w:i w:val="0"/>
          <w:color w:val="5B9BD5" w:themeColor="accent5"/>
          <w:sz w:val="28"/>
        </w:rPr>
      </w:pPr>
      <w:r w:rsidRPr="00D103F6">
        <w:rPr>
          <w:rFonts w:ascii="Helvetica" w:hAnsi="Helvetica"/>
          <w:color w:val="5B9BD5" w:themeColor="accent5"/>
          <w:sz w:val="28"/>
        </w:rPr>
        <w:t>Units 1 &amp; 2</w:t>
      </w:r>
      <w:r w:rsidRPr="00D103F6">
        <w:rPr>
          <w:rFonts w:ascii="Helvetica" w:hAnsi="Helvetica"/>
          <w:color w:val="5B9BD5" w:themeColor="accent5"/>
          <w:sz w:val="28"/>
        </w:rPr>
        <w:tab/>
        <w:t>Infant Observation – </w:t>
      </w:r>
      <w:r w:rsidR="002A5423">
        <w:rPr>
          <w:rFonts w:ascii="Helvetica" w:hAnsi="Helvetica"/>
          <w:color w:val="5B9BD5" w:themeColor="accent5"/>
          <w:sz w:val="28"/>
        </w:rPr>
        <w:t xml:space="preserve">Applications Open for </w:t>
      </w:r>
      <w:r w:rsidRPr="002A5423">
        <w:rPr>
          <w:rStyle w:val="Emphasis"/>
          <w:rFonts w:ascii="Helvetica" w:hAnsi="Helvetica"/>
          <w:b/>
          <w:bCs/>
          <w:i w:val="0"/>
          <w:color w:val="5B9BD5" w:themeColor="accent5"/>
          <w:sz w:val="28"/>
        </w:rPr>
        <w:t xml:space="preserve">Waiting List </w:t>
      </w:r>
    </w:p>
    <w:p w14:paraId="3E7C6572" w14:textId="3F434EBA" w:rsidR="00E34ED7" w:rsidRPr="002A5423" w:rsidRDefault="00E34ED7" w:rsidP="007237CC">
      <w:pPr>
        <w:spacing w:line="240" w:lineRule="auto"/>
        <w:ind w:left="716" w:hanging="1000"/>
        <w:rPr>
          <w:rFonts w:ascii="Helvetica" w:eastAsia="Times New Roman" w:hAnsi="Helvetica" w:cs="Times New Roman"/>
          <w:color w:val="5B9BD5" w:themeColor="accent5"/>
          <w:sz w:val="28"/>
          <w:shd w:val="clear" w:color="auto" w:fill="FFFFFF"/>
          <w:lang w:eastAsia="en-US" w:bidi="ar-SA"/>
        </w:rPr>
      </w:pPr>
      <w:r w:rsidRPr="00D103F6">
        <w:rPr>
          <w:rFonts w:ascii="Helvetica" w:eastAsia="Times New Roman" w:hAnsi="Helvetica" w:cs="Times New Roman"/>
          <w:color w:val="5B9BD5" w:themeColor="accent5"/>
          <w:sz w:val="28"/>
          <w:shd w:val="clear" w:color="auto" w:fill="FFFFFF"/>
          <w:lang w:eastAsia="en-US" w:bidi="ar-SA"/>
        </w:rPr>
        <w:t>Unit 3 </w:t>
      </w:r>
      <w:r w:rsidRPr="00D103F6">
        <w:rPr>
          <w:rFonts w:ascii="Helvetica" w:eastAsia="Times New Roman" w:hAnsi="Helvetica" w:cs="Times New Roman"/>
          <w:color w:val="5B9BD5" w:themeColor="accent5"/>
          <w:sz w:val="28"/>
          <w:shd w:val="clear" w:color="auto" w:fill="FFFFFF"/>
          <w:lang w:eastAsia="en-US" w:bidi="ar-SA"/>
        </w:rPr>
        <w:tab/>
      </w:r>
      <w:r w:rsidRPr="00D103F6">
        <w:rPr>
          <w:rFonts w:ascii="Helvetica" w:hAnsi="Helvetica"/>
          <w:color w:val="5B9BD5" w:themeColor="accent5"/>
          <w:sz w:val="28"/>
        </w:rPr>
        <w:t>Introduction to Psychoanalytic Theory</w:t>
      </w:r>
      <w:r w:rsidR="00E90AD3" w:rsidRPr="00D103F6">
        <w:rPr>
          <w:rFonts w:ascii="Helvetica" w:hAnsi="Helvetica"/>
          <w:color w:val="5B9BD5" w:themeColor="accent5"/>
          <w:sz w:val="28"/>
        </w:rPr>
        <w:br/>
      </w:r>
      <w:r w:rsidRPr="002A5423">
        <w:rPr>
          <w:rStyle w:val="Strong"/>
          <w:rFonts w:ascii="Helvetica" w:hAnsi="Helvetica"/>
          <w:iCs/>
          <w:color w:val="5B9BD5" w:themeColor="accent5"/>
          <w:sz w:val="28"/>
        </w:rPr>
        <w:t xml:space="preserve">Applications open for </w:t>
      </w:r>
      <w:proofErr w:type="gramStart"/>
      <w:r w:rsidRPr="002A5423">
        <w:rPr>
          <w:rStyle w:val="Strong"/>
          <w:rFonts w:ascii="Helvetica" w:hAnsi="Helvetica"/>
          <w:iCs/>
          <w:color w:val="5B9BD5" w:themeColor="accent5"/>
          <w:sz w:val="28"/>
        </w:rPr>
        <w:t>2024   </w:t>
      </w:r>
      <w:proofErr w:type="gramEnd"/>
      <w:r w:rsidRPr="002A5423">
        <w:rPr>
          <w:rFonts w:ascii="Helvetica" w:hAnsi="Helvetica"/>
          <w:iCs/>
          <w:color w:val="5B9BD5" w:themeColor="accent5"/>
          <w:sz w:val="28"/>
        </w:rPr>
        <w:br/>
      </w:r>
      <w:r w:rsidRPr="002A5423">
        <w:rPr>
          <w:rStyle w:val="Emphasis"/>
          <w:rFonts w:ascii="Helvetica" w:hAnsi="Helvetica"/>
          <w:color w:val="5B9BD5" w:themeColor="accent5"/>
          <w:sz w:val="28"/>
        </w:rPr>
        <w:t xml:space="preserve">Mondays 5pm – </w:t>
      </w:r>
      <w:r w:rsidRPr="00280312">
        <w:rPr>
          <w:rStyle w:val="Emphasis"/>
          <w:rFonts w:ascii="Helvetica" w:hAnsi="Helvetica"/>
          <w:i w:val="0"/>
          <w:color w:val="5B9BD5" w:themeColor="accent5"/>
          <w:sz w:val="28"/>
        </w:rPr>
        <w:t>6.15pm • February 2</w:t>
      </w:r>
      <w:r w:rsidR="00D103F6" w:rsidRPr="00280312">
        <w:rPr>
          <w:rStyle w:val="Emphasis"/>
          <w:rFonts w:ascii="Helvetica" w:hAnsi="Helvetica"/>
          <w:i w:val="0"/>
          <w:color w:val="5B9BD5" w:themeColor="accent5"/>
          <w:sz w:val="28"/>
        </w:rPr>
        <w:t>6</w:t>
      </w:r>
      <w:r w:rsidRPr="00280312">
        <w:rPr>
          <w:rStyle w:val="Emphasis"/>
          <w:rFonts w:ascii="Helvetica" w:hAnsi="Helvetica"/>
          <w:i w:val="0"/>
          <w:color w:val="5B9BD5" w:themeColor="accent5"/>
          <w:sz w:val="28"/>
        </w:rPr>
        <w:t>th</w:t>
      </w:r>
      <w:r w:rsidRPr="002A5423">
        <w:rPr>
          <w:rStyle w:val="Emphasis"/>
          <w:rFonts w:ascii="Helvetica" w:hAnsi="Helvetica"/>
          <w:color w:val="5B9BD5" w:themeColor="accent5"/>
          <w:sz w:val="28"/>
        </w:rPr>
        <w:t xml:space="preserve"> </w:t>
      </w:r>
      <w:r w:rsidRPr="002A5423">
        <w:rPr>
          <w:rStyle w:val="Emphasis"/>
          <w:rFonts w:ascii="Helvetica" w:hAnsi="Helvetica"/>
          <w:i w:val="0"/>
          <w:color w:val="5B9BD5" w:themeColor="accent5"/>
          <w:sz w:val="28"/>
        </w:rPr>
        <w:t xml:space="preserve">– </w:t>
      </w:r>
      <w:bookmarkStart w:id="1" w:name="_Hlk152233876"/>
      <w:r w:rsidR="00D103F6" w:rsidRPr="002A5423">
        <w:rPr>
          <w:rStyle w:val="Emphasis"/>
          <w:rFonts w:ascii="Helvetica" w:hAnsi="Helvetica"/>
          <w:i w:val="0"/>
          <w:color w:val="5B9BD5" w:themeColor="accent5"/>
          <w:sz w:val="28"/>
        </w:rPr>
        <w:t>June 10</w:t>
      </w:r>
      <w:r w:rsidR="00D103F6" w:rsidRPr="002A5423">
        <w:rPr>
          <w:rStyle w:val="Emphasis"/>
          <w:rFonts w:ascii="Helvetica" w:hAnsi="Helvetica"/>
          <w:i w:val="0"/>
          <w:color w:val="5B9BD5" w:themeColor="accent5"/>
          <w:sz w:val="28"/>
          <w:vertAlign w:val="superscript"/>
        </w:rPr>
        <w:t>th</w:t>
      </w:r>
      <w:bookmarkEnd w:id="1"/>
      <w:r w:rsidR="00D103F6" w:rsidRPr="002A5423">
        <w:rPr>
          <w:rStyle w:val="Emphasis"/>
          <w:rFonts w:ascii="Helvetica" w:hAnsi="Helvetica"/>
          <w:i w:val="0"/>
          <w:color w:val="5B9BD5" w:themeColor="accent5"/>
          <w:sz w:val="28"/>
        </w:rPr>
        <w:t xml:space="preserve"> </w:t>
      </w:r>
      <w:r w:rsidRPr="002A5423">
        <w:rPr>
          <w:rStyle w:val="Emphasis"/>
          <w:rFonts w:ascii="Helvetica" w:hAnsi="Helvetica"/>
          <w:i w:val="0"/>
          <w:color w:val="5B9BD5" w:themeColor="accent5"/>
          <w:sz w:val="28"/>
        </w:rPr>
        <w:t> 2024</w:t>
      </w:r>
      <w:r w:rsidRPr="002A5423">
        <w:rPr>
          <w:rFonts w:ascii="Helvetica" w:hAnsi="Helvetica"/>
          <w:i/>
          <w:iCs/>
          <w:color w:val="5B9BD5" w:themeColor="accent5"/>
          <w:sz w:val="28"/>
        </w:rPr>
        <w:br/>
      </w:r>
      <w:r w:rsidRPr="002A5423">
        <w:rPr>
          <w:rStyle w:val="Emphasis"/>
          <w:rFonts w:ascii="Helvetica" w:hAnsi="Helvetica"/>
          <w:color w:val="5B9BD5" w:themeColor="accent5"/>
          <w:sz w:val="28"/>
        </w:rPr>
        <w:t xml:space="preserve">with Marc </w:t>
      </w:r>
      <w:proofErr w:type="spellStart"/>
      <w:r w:rsidRPr="002A5423">
        <w:rPr>
          <w:rStyle w:val="Emphasis"/>
          <w:rFonts w:ascii="Helvetica" w:hAnsi="Helvetica"/>
          <w:color w:val="5B9BD5" w:themeColor="accent5"/>
          <w:sz w:val="28"/>
        </w:rPr>
        <w:t>Chaussivert</w:t>
      </w:r>
      <w:proofErr w:type="spellEnd"/>
    </w:p>
    <w:p w14:paraId="454C8E45" w14:textId="43C4BD38" w:rsidR="00E34ED7" w:rsidRPr="002A5423" w:rsidRDefault="00E34ED7" w:rsidP="007237CC">
      <w:pPr>
        <w:pStyle w:val="NormalWeb"/>
        <w:shd w:val="clear" w:color="auto" w:fill="FFFFFF"/>
        <w:spacing w:before="0" w:beforeAutospacing="0" w:after="312" w:afterAutospacing="0"/>
        <w:ind w:left="716" w:hanging="1000"/>
        <w:rPr>
          <w:rFonts w:ascii="Helvetica" w:hAnsi="Helvetica"/>
          <w:color w:val="5B9BD5" w:themeColor="accent5"/>
          <w:sz w:val="28"/>
          <w:szCs w:val="28"/>
        </w:rPr>
      </w:pPr>
      <w:r w:rsidRPr="002A5423">
        <w:rPr>
          <w:rFonts w:ascii="Helvetica" w:hAnsi="Helvetica"/>
          <w:color w:val="5B9BD5" w:themeColor="accent5"/>
          <w:sz w:val="28"/>
          <w:szCs w:val="28"/>
        </w:rPr>
        <w:t xml:space="preserve">Unit 4 </w:t>
      </w:r>
      <w:r w:rsidR="00E90AD3" w:rsidRPr="002A5423">
        <w:rPr>
          <w:rFonts w:ascii="Helvetica" w:hAnsi="Helvetica"/>
          <w:color w:val="5B9BD5" w:themeColor="accent5"/>
          <w:sz w:val="28"/>
          <w:szCs w:val="28"/>
        </w:rPr>
        <w:tab/>
      </w:r>
      <w:r w:rsidRPr="002A5423">
        <w:rPr>
          <w:rFonts w:ascii="Helvetica" w:hAnsi="Helvetica"/>
          <w:color w:val="5B9BD5" w:themeColor="accent5"/>
          <w:sz w:val="28"/>
          <w:szCs w:val="28"/>
        </w:rPr>
        <w:t>Introduction to the Practice of Child &amp; Adolescent Psychotherapy </w:t>
      </w:r>
      <w:r w:rsidRPr="002A5423">
        <w:rPr>
          <w:rFonts w:ascii="Helvetica" w:hAnsi="Helvetica"/>
          <w:color w:val="5B9BD5" w:themeColor="accent5"/>
          <w:sz w:val="28"/>
          <w:szCs w:val="28"/>
        </w:rPr>
        <w:br/>
      </w:r>
      <w:r w:rsidRPr="002A5423">
        <w:rPr>
          <w:rStyle w:val="Strong"/>
          <w:rFonts w:ascii="Helvetica" w:hAnsi="Helvetica"/>
          <w:iCs/>
          <w:color w:val="5B9BD5" w:themeColor="accent5"/>
          <w:sz w:val="28"/>
          <w:szCs w:val="28"/>
        </w:rPr>
        <w:t xml:space="preserve">Applications open for </w:t>
      </w:r>
      <w:proofErr w:type="gramStart"/>
      <w:r w:rsidRPr="002A5423">
        <w:rPr>
          <w:rStyle w:val="Strong"/>
          <w:rFonts w:ascii="Helvetica" w:hAnsi="Helvetica"/>
          <w:iCs/>
          <w:color w:val="5B9BD5" w:themeColor="accent5"/>
          <w:sz w:val="28"/>
          <w:szCs w:val="28"/>
        </w:rPr>
        <w:t>2024  </w:t>
      </w:r>
      <w:proofErr w:type="gramEnd"/>
      <w:r w:rsidRPr="002A5423">
        <w:rPr>
          <w:rFonts w:ascii="Helvetica" w:hAnsi="Helvetica"/>
          <w:iCs/>
          <w:color w:val="5B9BD5" w:themeColor="accent5"/>
          <w:sz w:val="28"/>
          <w:szCs w:val="28"/>
        </w:rPr>
        <w:br/>
      </w:r>
      <w:r w:rsidRPr="002A5423">
        <w:rPr>
          <w:rFonts w:ascii="Helvetica" w:hAnsi="Helvetica"/>
          <w:color w:val="5B9BD5" w:themeColor="accent5"/>
          <w:sz w:val="28"/>
          <w:szCs w:val="28"/>
        </w:rPr>
        <w:t>Mo</w:t>
      </w:r>
      <w:r w:rsidR="00D103F6" w:rsidRPr="002A5423">
        <w:rPr>
          <w:rFonts w:ascii="Helvetica" w:hAnsi="Helvetica"/>
          <w:color w:val="5B9BD5" w:themeColor="accent5"/>
          <w:sz w:val="28"/>
          <w:szCs w:val="28"/>
        </w:rPr>
        <w:t>ndays 5pm – 6.15pm • February 26</w:t>
      </w:r>
      <w:r w:rsidRPr="002A5423">
        <w:rPr>
          <w:rFonts w:ascii="Helvetica" w:hAnsi="Helvetica"/>
          <w:color w:val="5B9BD5" w:themeColor="accent5"/>
          <w:sz w:val="28"/>
          <w:szCs w:val="28"/>
        </w:rPr>
        <w:t xml:space="preserve">th – </w:t>
      </w:r>
      <w:r w:rsidR="002A5423" w:rsidRPr="002A5423">
        <w:rPr>
          <w:rStyle w:val="Emphasis"/>
          <w:rFonts w:ascii="Helvetica" w:hAnsi="Helvetica"/>
          <w:i w:val="0"/>
          <w:color w:val="5B9BD5" w:themeColor="accent5"/>
          <w:sz w:val="28"/>
        </w:rPr>
        <w:t>May</w:t>
      </w:r>
      <w:r w:rsidR="00D103F6" w:rsidRPr="002A5423">
        <w:rPr>
          <w:rStyle w:val="Emphasis"/>
          <w:rFonts w:ascii="Helvetica" w:hAnsi="Helvetica"/>
          <w:i w:val="0"/>
          <w:color w:val="5B9BD5" w:themeColor="accent5"/>
          <w:sz w:val="28"/>
        </w:rPr>
        <w:t xml:space="preserve"> </w:t>
      </w:r>
      <w:r w:rsidR="002A5423" w:rsidRPr="002A5423">
        <w:rPr>
          <w:rStyle w:val="Emphasis"/>
          <w:rFonts w:ascii="Helvetica" w:hAnsi="Helvetica"/>
          <w:i w:val="0"/>
          <w:color w:val="5B9BD5" w:themeColor="accent5"/>
          <w:sz w:val="28"/>
        </w:rPr>
        <w:t>20</w:t>
      </w:r>
      <w:r w:rsidR="00D103F6" w:rsidRPr="002A5423">
        <w:rPr>
          <w:rStyle w:val="Emphasis"/>
          <w:rFonts w:ascii="Helvetica" w:hAnsi="Helvetica"/>
          <w:i w:val="0"/>
          <w:color w:val="5B9BD5" w:themeColor="accent5"/>
          <w:sz w:val="28"/>
          <w:vertAlign w:val="superscript"/>
        </w:rPr>
        <w:t>t</w:t>
      </w:r>
      <w:r w:rsidR="00D103F6" w:rsidRPr="002A5423">
        <w:rPr>
          <w:rStyle w:val="Emphasis"/>
          <w:rFonts w:ascii="Helvetica" w:hAnsi="Helvetica"/>
          <w:color w:val="5B9BD5" w:themeColor="accent5"/>
          <w:sz w:val="28"/>
          <w:vertAlign w:val="superscript"/>
        </w:rPr>
        <w:t>h</w:t>
      </w:r>
      <w:r w:rsidR="00D103F6" w:rsidRPr="002A5423">
        <w:rPr>
          <w:rFonts w:ascii="Helvetica" w:hAnsi="Helvetica"/>
          <w:color w:val="5B9BD5" w:themeColor="accent5"/>
          <w:sz w:val="28"/>
          <w:szCs w:val="28"/>
        </w:rPr>
        <w:t xml:space="preserve"> </w:t>
      </w:r>
      <w:r w:rsidRPr="002A5423">
        <w:rPr>
          <w:rFonts w:ascii="Helvetica" w:hAnsi="Helvetica"/>
          <w:color w:val="5B9BD5" w:themeColor="accent5"/>
          <w:sz w:val="28"/>
          <w:szCs w:val="28"/>
        </w:rPr>
        <w:t>2024   </w:t>
      </w:r>
      <w:r w:rsidRPr="002A5423">
        <w:rPr>
          <w:rFonts w:ascii="Helvetica" w:hAnsi="Helvetica"/>
          <w:color w:val="5B9BD5" w:themeColor="accent5"/>
          <w:sz w:val="28"/>
          <w:szCs w:val="28"/>
        </w:rPr>
        <w:br/>
      </w:r>
      <w:r w:rsidRPr="002A5423">
        <w:rPr>
          <w:rStyle w:val="Emphasis"/>
          <w:rFonts w:ascii="Helvetica" w:hAnsi="Helvetica"/>
          <w:color w:val="5B9BD5" w:themeColor="accent5"/>
          <w:sz w:val="28"/>
          <w:szCs w:val="28"/>
        </w:rPr>
        <w:t>with Helen Young</w:t>
      </w:r>
    </w:p>
    <w:p w14:paraId="24FACE53" w14:textId="494E28C0" w:rsidR="00E34ED7" w:rsidRPr="00D103F6" w:rsidRDefault="00E34ED7" w:rsidP="007237CC">
      <w:pPr>
        <w:pStyle w:val="NormalWeb"/>
        <w:shd w:val="clear" w:color="auto" w:fill="FFFFFF"/>
        <w:spacing w:before="0" w:beforeAutospacing="0" w:after="312" w:afterAutospacing="0"/>
        <w:ind w:left="716" w:hanging="1000"/>
        <w:rPr>
          <w:rStyle w:val="Emphasis"/>
          <w:rFonts w:ascii="Helvetica" w:hAnsi="Helvetica"/>
          <w:color w:val="5B9BD5" w:themeColor="accent5"/>
          <w:sz w:val="28"/>
          <w:szCs w:val="28"/>
        </w:rPr>
      </w:pPr>
      <w:r w:rsidRPr="002A5423">
        <w:rPr>
          <w:rFonts w:ascii="Helvetica" w:hAnsi="Helvetica"/>
          <w:color w:val="5B9BD5" w:themeColor="accent5"/>
          <w:sz w:val="28"/>
          <w:szCs w:val="28"/>
        </w:rPr>
        <w:t xml:space="preserve">Unit 5 </w:t>
      </w:r>
      <w:r w:rsidR="00E90AD3" w:rsidRPr="002A5423">
        <w:rPr>
          <w:rFonts w:ascii="Helvetica" w:hAnsi="Helvetica"/>
          <w:color w:val="5B9BD5" w:themeColor="accent5"/>
          <w:sz w:val="28"/>
          <w:szCs w:val="28"/>
        </w:rPr>
        <w:tab/>
      </w:r>
      <w:r w:rsidRPr="002A5423">
        <w:rPr>
          <w:rFonts w:ascii="Helvetica" w:hAnsi="Helvetica"/>
          <w:color w:val="5B9BD5" w:themeColor="accent5"/>
          <w:sz w:val="28"/>
          <w:szCs w:val="28"/>
        </w:rPr>
        <w:t>Working with Parents and Families </w:t>
      </w:r>
      <w:r w:rsidRPr="002A5423">
        <w:rPr>
          <w:rFonts w:ascii="Helvetica" w:hAnsi="Helvetica"/>
          <w:color w:val="5B9BD5" w:themeColor="accent5"/>
          <w:sz w:val="28"/>
          <w:szCs w:val="28"/>
        </w:rPr>
        <w:br/>
      </w:r>
      <w:r w:rsidRPr="002A5423">
        <w:rPr>
          <w:rStyle w:val="Emphasis"/>
          <w:rFonts w:ascii="Helvetica" w:hAnsi="Helvetica"/>
          <w:b/>
          <w:bCs/>
          <w:color w:val="5B9BD5" w:themeColor="accent5"/>
          <w:sz w:val="28"/>
          <w:szCs w:val="28"/>
        </w:rPr>
        <w:t>Applications open for 2024</w:t>
      </w:r>
      <w:r w:rsidR="00263521" w:rsidRPr="002A5423">
        <w:rPr>
          <w:rStyle w:val="Emphasis"/>
          <w:rFonts w:ascii="Helvetica" w:hAnsi="Helvetica"/>
          <w:b/>
          <w:bCs/>
          <w:color w:val="5B9BD5" w:themeColor="accent5"/>
          <w:sz w:val="28"/>
          <w:szCs w:val="28"/>
        </w:rPr>
        <w:br/>
      </w:r>
      <w:r w:rsidRPr="002A5423">
        <w:rPr>
          <w:rFonts w:ascii="Helvetica" w:hAnsi="Helvetica"/>
          <w:color w:val="5B9BD5" w:themeColor="accent5"/>
          <w:sz w:val="28"/>
          <w:szCs w:val="28"/>
        </w:rPr>
        <w:t xml:space="preserve">Thursdays 7pm – 8.15pm • February 29th – </w:t>
      </w:r>
      <w:r w:rsidR="00D103F6" w:rsidRPr="002A5423">
        <w:rPr>
          <w:rStyle w:val="Emphasis"/>
          <w:rFonts w:ascii="Helvetica" w:hAnsi="Helvetica"/>
          <w:i w:val="0"/>
          <w:color w:val="5B9BD5" w:themeColor="accent5"/>
          <w:sz w:val="28"/>
        </w:rPr>
        <w:t>June 13</w:t>
      </w:r>
      <w:r w:rsidR="00D103F6" w:rsidRPr="002A5423">
        <w:rPr>
          <w:rStyle w:val="Emphasis"/>
          <w:rFonts w:ascii="Helvetica" w:hAnsi="Helvetica"/>
          <w:i w:val="0"/>
          <w:color w:val="5B9BD5" w:themeColor="accent5"/>
          <w:sz w:val="28"/>
          <w:vertAlign w:val="superscript"/>
        </w:rPr>
        <w:t>th</w:t>
      </w:r>
      <w:r w:rsidR="00D103F6" w:rsidRPr="002A5423">
        <w:rPr>
          <w:rFonts w:ascii="Helvetica" w:hAnsi="Helvetica"/>
          <w:i/>
          <w:color w:val="5B9BD5" w:themeColor="accent5"/>
          <w:sz w:val="28"/>
          <w:szCs w:val="28"/>
        </w:rPr>
        <w:t> </w:t>
      </w:r>
      <w:r w:rsidRPr="002A5423">
        <w:rPr>
          <w:rFonts w:ascii="Helvetica" w:hAnsi="Helvetica"/>
          <w:i/>
          <w:color w:val="5B9BD5" w:themeColor="accent5"/>
          <w:sz w:val="28"/>
          <w:szCs w:val="28"/>
        </w:rPr>
        <w:t>2024</w:t>
      </w:r>
      <w:r w:rsidRPr="002A5423">
        <w:rPr>
          <w:rFonts w:ascii="Helvetica" w:hAnsi="Helvetica"/>
          <w:i/>
          <w:color w:val="5B9BD5" w:themeColor="accent5"/>
          <w:sz w:val="28"/>
          <w:szCs w:val="28"/>
        </w:rPr>
        <w:br/>
      </w:r>
      <w:r w:rsidRPr="00D103F6">
        <w:rPr>
          <w:rStyle w:val="Emphasis"/>
          <w:rFonts w:ascii="Helvetica" w:hAnsi="Helvetica"/>
          <w:color w:val="5B9BD5" w:themeColor="accent5"/>
          <w:sz w:val="28"/>
          <w:szCs w:val="28"/>
        </w:rPr>
        <w:t xml:space="preserve">with Jeanne </w:t>
      </w:r>
      <w:proofErr w:type="spellStart"/>
      <w:r w:rsidRPr="00D103F6">
        <w:rPr>
          <w:rStyle w:val="Emphasis"/>
          <w:rFonts w:ascii="Helvetica" w:hAnsi="Helvetica"/>
          <w:color w:val="5B9BD5" w:themeColor="accent5"/>
          <w:sz w:val="28"/>
          <w:szCs w:val="28"/>
        </w:rPr>
        <w:t>Magagna</w:t>
      </w:r>
      <w:proofErr w:type="spellEnd"/>
      <w:r w:rsidRPr="00D103F6">
        <w:rPr>
          <w:rStyle w:val="Emphasis"/>
          <w:rFonts w:ascii="Helvetica" w:hAnsi="Helvetica"/>
          <w:color w:val="5B9BD5" w:themeColor="accent5"/>
          <w:sz w:val="28"/>
          <w:szCs w:val="28"/>
        </w:rPr>
        <w:t xml:space="preserve"> and Sally Young</w:t>
      </w:r>
    </w:p>
    <w:p w14:paraId="795A57ED" w14:textId="5747BA85" w:rsidR="004E2870" w:rsidRPr="005B218F" w:rsidRDefault="004E2870" w:rsidP="007237CC">
      <w:pPr>
        <w:pStyle w:val="NormalWeb"/>
        <w:shd w:val="clear" w:color="auto" w:fill="FFFFFF"/>
        <w:spacing w:before="0" w:beforeAutospacing="0" w:after="312" w:afterAutospacing="0"/>
        <w:rPr>
          <w:rStyle w:val="Emphasis"/>
          <w:rFonts w:ascii="Helvetica" w:hAnsi="Helvetica"/>
          <w:i w:val="0"/>
          <w:iCs w:val="0"/>
          <w:color w:val="0563C1" w:themeColor="hyperlink"/>
          <w:sz w:val="28"/>
          <w:szCs w:val="28"/>
          <w:u w:val="single"/>
        </w:rPr>
      </w:pPr>
      <w:r w:rsidRPr="005B218F">
        <w:rPr>
          <w:rStyle w:val="Emphasis"/>
          <w:rFonts w:ascii="Helvetica" w:hAnsi="Helvetica"/>
          <w:color w:val="1DA8BD"/>
          <w:sz w:val="28"/>
          <w:szCs w:val="28"/>
        </w:rPr>
        <w:t>For more information or to enrol</w:t>
      </w:r>
      <w:r w:rsidR="008C4C7B" w:rsidRPr="005B218F">
        <w:rPr>
          <w:rStyle w:val="Emphasis"/>
          <w:rFonts w:ascii="Helvetica" w:hAnsi="Helvetica"/>
          <w:color w:val="1DA8BD"/>
          <w:sz w:val="28"/>
          <w:szCs w:val="28"/>
        </w:rPr>
        <w:t>,</w:t>
      </w:r>
      <w:r w:rsidRPr="005B218F">
        <w:rPr>
          <w:rStyle w:val="Emphasis"/>
          <w:rFonts w:ascii="Helvetica" w:hAnsi="Helvetica"/>
          <w:color w:val="1DA8BD"/>
          <w:sz w:val="28"/>
          <w:szCs w:val="28"/>
        </w:rPr>
        <w:t xml:space="preserve"> contact us </w:t>
      </w:r>
      <w:hyperlink r:id="rId8" w:history="1">
        <w:r w:rsidR="00E90AD3" w:rsidRPr="005B218F">
          <w:rPr>
            <w:rStyle w:val="Hyperlink"/>
            <w:rFonts w:ascii="Helvetica" w:hAnsi="Helvetica"/>
            <w:sz w:val="28"/>
            <w:szCs w:val="28"/>
          </w:rPr>
          <w:t>icappsydney@gmail.com</w:t>
        </w:r>
      </w:hyperlink>
    </w:p>
    <w:p w14:paraId="0AFC966C" w14:textId="77777777" w:rsidR="002A5423" w:rsidRDefault="00854BEB" w:rsidP="00635A78">
      <w:pPr>
        <w:tabs>
          <w:tab w:val="left" w:pos="2694"/>
        </w:tabs>
        <w:ind w:left="-284"/>
        <w:rPr>
          <w:rFonts w:ascii="Helvetica" w:hAnsi="Helvetica"/>
          <w:color w:val="1DA8BD"/>
          <w:sz w:val="30"/>
          <w:szCs w:val="30"/>
        </w:rPr>
      </w:pPr>
      <w:r>
        <w:rPr>
          <w:rFonts w:ascii="Helvetica" w:hAnsi="Helvetica"/>
          <w:color w:val="1DA8BD"/>
          <w:sz w:val="30"/>
          <w:szCs w:val="30"/>
        </w:rPr>
        <w:tab/>
      </w:r>
    </w:p>
    <w:p w14:paraId="44CA1726" w14:textId="172366DB" w:rsidR="00E34ED7" w:rsidRPr="00635A78" w:rsidRDefault="00280312" w:rsidP="002A5423">
      <w:pPr>
        <w:tabs>
          <w:tab w:val="left" w:pos="2694"/>
        </w:tabs>
        <w:ind w:left="-284"/>
        <w:jc w:val="center"/>
        <w:rPr>
          <w:rFonts w:ascii="Helvetica" w:hAnsi="Helvetica"/>
          <w:color w:val="1DA8BD"/>
          <w:sz w:val="30"/>
          <w:szCs w:val="30"/>
        </w:rPr>
      </w:pPr>
      <w:hyperlink r:id="rId9" w:history="1">
        <w:proofErr w:type="gramStart"/>
        <w:r w:rsidR="00854BEB" w:rsidRPr="00854BEB">
          <w:rPr>
            <w:rStyle w:val="Hyperlink"/>
            <w:rFonts w:ascii="Helvetica" w:hAnsi="Helvetica"/>
            <w:b/>
            <w:color w:val="FEA221"/>
            <w:sz w:val="36"/>
            <w:szCs w:val="36"/>
          </w:rPr>
          <w:t>icapp.com.au</w:t>
        </w:r>
        <w:proofErr w:type="gramEnd"/>
      </w:hyperlink>
    </w:p>
    <w:p w14:paraId="711C7F95" w14:textId="10D6C16D" w:rsidR="00C2085D" w:rsidRPr="00C2085D" w:rsidRDefault="00466349" w:rsidP="005B218F">
      <w:pPr>
        <w:shd w:val="clear" w:color="auto" w:fill="FFFFFF"/>
        <w:tabs>
          <w:tab w:val="left" w:pos="1701"/>
        </w:tabs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352BC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sectPr w:rsidR="00C2085D" w:rsidRPr="00C2085D" w:rsidSect="002A5423">
      <w:pgSz w:w="11906" w:h="16838"/>
      <w:pgMar w:top="1134" w:right="851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7A881" w14:textId="77777777" w:rsidR="00635A78" w:rsidRDefault="00635A78" w:rsidP="00951C7E">
      <w:pPr>
        <w:spacing w:after="0" w:line="240" w:lineRule="auto"/>
      </w:pPr>
      <w:r>
        <w:separator/>
      </w:r>
    </w:p>
  </w:endnote>
  <w:endnote w:type="continuationSeparator" w:id="0">
    <w:p w14:paraId="22FC0AB0" w14:textId="77777777" w:rsidR="00635A78" w:rsidRDefault="00635A78" w:rsidP="0095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ED493" w14:textId="77777777" w:rsidR="00635A78" w:rsidRDefault="00635A78" w:rsidP="00951C7E">
      <w:pPr>
        <w:spacing w:after="0" w:line="240" w:lineRule="auto"/>
      </w:pPr>
      <w:r>
        <w:separator/>
      </w:r>
    </w:p>
  </w:footnote>
  <w:footnote w:type="continuationSeparator" w:id="0">
    <w:p w14:paraId="6155759A" w14:textId="77777777" w:rsidR="00635A78" w:rsidRDefault="00635A78" w:rsidP="00951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8E"/>
    <w:rsid w:val="00002FF8"/>
    <w:rsid w:val="000133B6"/>
    <w:rsid w:val="000267BC"/>
    <w:rsid w:val="00032161"/>
    <w:rsid w:val="00037439"/>
    <w:rsid w:val="00043516"/>
    <w:rsid w:val="000556AA"/>
    <w:rsid w:val="000578B5"/>
    <w:rsid w:val="00062787"/>
    <w:rsid w:val="00062E6A"/>
    <w:rsid w:val="00062E95"/>
    <w:rsid w:val="000764A3"/>
    <w:rsid w:val="00080818"/>
    <w:rsid w:val="00087CB4"/>
    <w:rsid w:val="00090201"/>
    <w:rsid w:val="000A1FC2"/>
    <w:rsid w:val="000A23A8"/>
    <w:rsid w:val="000B2876"/>
    <w:rsid w:val="000B37B5"/>
    <w:rsid w:val="000C4AAF"/>
    <w:rsid w:val="000C5002"/>
    <w:rsid w:val="000C56B9"/>
    <w:rsid w:val="000C5741"/>
    <w:rsid w:val="000D2825"/>
    <w:rsid w:val="000D51BA"/>
    <w:rsid w:val="000D5523"/>
    <w:rsid w:val="000D61E9"/>
    <w:rsid w:val="000D7102"/>
    <w:rsid w:val="000E16B5"/>
    <w:rsid w:val="000E3747"/>
    <w:rsid w:val="000E6720"/>
    <w:rsid w:val="000F75EC"/>
    <w:rsid w:val="00117916"/>
    <w:rsid w:val="00127058"/>
    <w:rsid w:val="00136AD0"/>
    <w:rsid w:val="0014166F"/>
    <w:rsid w:val="001444EA"/>
    <w:rsid w:val="001511B2"/>
    <w:rsid w:val="00156361"/>
    <w:rsid w:val="00176E6A"/>
    <w:rsid w:val="00182A50"/>
    <w:rsid w:val="001836B8"/>
    <w:rsid w:val="001A53D3"/>
    <w:rsid w:val="001A719B"/>
    <w:rsid w:val="001A74AB"/>
    <w:rsid w:val="001B5986"/>
    <w:rsid w:val="001B6268"/>
    <w:rsid w:val="001D46C3"/>
    <w:rsid w:val="001E22C8"/>
    <w:rsid w:val="001E34AF"/>
    <w:rsid w:val="001E40DE"/>
    <w:rsid w:val="001E6485"/>
    <w:rsid w:val="001F48A5"/>
    <w:rsid w:val="00205EDB"/>
    <w:rsid w:val="00210259"/>
    <w:rsid w:val="0021168D"/>
    <w:rsid w:val="00220186"/>
    <w:rsid w:val="00223E38"/>
    <w:rsid w:val="00231976"/>
    <w:rsid w:val="00232E47"/>
    <w:rsid w:val="00233C1A"/>
    <w:rsid w:val="00234ED4"/>
    <w:rsid w:val="0023647C"/>
    <w:rsid w:val="00236F92"/>
    <w:rsid w:val="002446A7"/>
    <w:rsid w:val="00250137"/>
    <w:rsid w:val="00254E92"/>
    <w:rsid w:val="00254F2F"/>
    <w:rsid w:val="002571BE"/>
    <w:rsid w:val="0026320C"/>
    <w:rsid w:val="00263521"/>
    <w:rsid w:val="00264C76"/>
    <w:rsid w:val="002776C7"/>
    <w:rsid w:val="00280312"/>
    <w:rsid w:val="002904E2"/>
    <w:rsid w:val="002A1D02"/>
    <w:rsid w:val="002A1D47"/>
    <w:rsid w:val="002A5423"/>
    <w:rsid w:val="002B220E"/>
    <w:rsid w:val="002B5678"/>
    <w:rsid w:val="002D2D76"/>
    <w:rsid w:val="002D64FA"/>
    <w:rsid w:val="002E3A4F"/>
    <w:rsid w:val="002F0FAC"/>
    <w:rsid w:val="002F2522"/>
    <w:rsid w:val="002F5BDC"/>
    <w:rsid w:val="00303107"/>
    <w:rsid w:val="0031148A"/>
    <w:rsid w:val="00311B76"/>
    <w:rsid w:val="003135C6"/>
    <w:rsid w:val="00321638"/>
    <w:rsid w:val="003361C8"/>
    <w:rsid w:val="00367C56"/>
    <w:rsid w:val="00370ABA"/>
    <w:rsid w:val="0037191C"/>
    <w:rsid w:val="00372DB5"/>
    <w:rsid w:val="00380709"/>
    <w:rsid w:val="00384A1B"/>
    <w:rsid w:val="00384D69"/>
    <w:rsid w:val="00393BA2"/>
    <w:rsid w:val="003B2CA3"/>
    <w:rsid w:val="003B6C94"/>
    <w:rsid w:val="003D4570"/>
    <w:rsid w:val="003E799C"/>
    <w:rsid w:val="003F15A0"/>
    <w:rsid w:val="003F666F"/>
    <w:rsid w:val="00402BB9"/>
    <w:rsid w:val="004204BC"/>
    <w:rsid w:val="00420721"/>
    <w:rsid w:val="00423B5F"/>
    <w:rsid w:val="0042545B"/>
    <w:rsid w:val="00443271"/>
    <w:rsid w:val="00451AEF"/>
    <w:rsid w:val="004547E0"/>
    <w:rsid w:val="00462312"/>
    <w:rsid w:val="00466349"/>
    <w:rsid w:val="004811A5"/>
    <w:rsid w:val="004931E7"/>
    <w:rsid w:val="00497840"/>
    <w:rsid w:val="00497945"/>
    <w:rsid w:val="004A2236"/>
    <w:rsid w:val="004A3726"/>
    <w:rsid w:val="004B2CCE"/>
    <w:rsid w:val="004B4DC4"/>
    <w:rsid w:val="004B646F"/>
    <w:rsid w:val="004C1CB0"/>
    <w:rsid w:val="004D3159"/>
    <w:rsid w:val="004D4CE2"/>
    <w:rsid w:val="004D5977"/>
    <w:rsid w:val="004E1C40"/>
    <w:rsid w:val="004E2870"/>
    <w:rsid w:val="004F6D14"/>
    <w:rsid w:val="00500EC0"/>
    <w:rsid w:val="00507722"/>
    <w:rsid w:val="00510552"/>
    <w:rsid w:val="00516E86"/>
    <w:rsid w:val="005327EE"/>
    <w:rsid w:val="005361B3"/>
    <w:rsid w:val="005363C5"/>
    <w:rsid w:val="0054244A"/>
    <w:rsid w:val="0054361D"/>
    <w:rsid w:val="00553C0C"/>
    <w:rsid w:val="00567B12"/>
    <w:rsid w:val="00571EBC"/>
    <w:rsid w:val="0057482F"/>
    <w:rsid w:val="00576932"/>
    <w:rsid w:val="00581DC5"/>
    <w:rsid w:val="005B218F"/>
    <w:rsid w:val="005B243B"/>
    <w:rsid w:val="005B55EC"/>
    <w:rsid w:val="005E161E"/>
    <w:rsid w:val="005F3AB6"/>
    <w:rsid w:val="00600081"/>
    <w:rsid w:val="00601361"/>
    <w:rsid w:val="00603FCC"/>
    <w:rsid w:val="00604EF1"/>
    <w:rsid w:val="00615C53"/>
    <w:rsid w:val="00616D44"/>
    <w:rsid w:val="0062045C"/>
    <w:rsid w:val="006352BC"/>
    <w:rsid w:val="00635A78"/>
    <w:rsid w:val="00642C71"/>
    <w:rsid w:val="006472C1"/>
    <w:rsid w:val="006521DD"/>
    <w:rsid w:val="00657DC7"/>
    <w:rsid w:val="00680A92"/>
    <w:rsid w:val="00695BD8"/>
    <w:rsid w:val="006B072B"/>
    <w:rsid w:val="006B7B0E"/>
    <w:rsid w:val="006C1C21"/>
    <w:rsid w:val="006C41F6"/>
    <w:rsid w:val="006C44A9"/>
    <w:rsid w:val="006D5037"/>
    <w:rsid w:val="006D7E15"/>
    <w:rsid w:val="006E5036"/>
    <w:rsid w:val="006E58FD"/>
    <w:rsid w:val="006E76B8"/>
    <w:rsid w:val="006F045D"/>
    <w:rsid w:val="00701B95"/>
    <w:rsid w:val="00707837"/>
    <w:rsid w:val="0071613B"/>
    <w:rsid w:val="007237CC"/>
    <w:rsid w:val="00725F2E"/>
    <w:rsid w:val="00751FEB"/>
    <w:rsid w:val="0077049F"/>
    <w:rsid w:val="007A23DD"/>
    <w:rsid w:val="007A6B7A"/>
    <w:rsid w:val="007B0E4E"/>
    <w:rsid w:val="007C3042"/>
    <w:rsid w:val="007C5814"/>
    <w:rsid w:val="007E04C6"/>
    <w:rsid w:val="007E177C"/>
    <w:rsid w:val="007F534B"/>
    <w:rsid w:val="00810288"/>
    <w:rsid w:val="008115CF"/>
    <w:rsid w:val="008345B4"/>
    <w:rsid w:val="00841CE5"/>
    <w:rsid w:val="00842085"/>
    <w:rsid w:val="00845C16"/>
    <w:rsid w:val="0085049A"/>
    <w:rsid w:val="00854BEB"/>
    <w:rsid w:val="00860537"/>
    <w:rsid w:val="00870C18"/>
    <w:rsid w:val="0088404B"/>
    <w:rsid w:val="008928B2"/>
    <w:rsid w:val="00894989"/>
    <w:rsid w:val="008A1829"/>
    <w:rsid w:val="008B4D2B"/>
    <w:rsid w:val="008C2B34"/>
    <w:rsid w:val="008C4C7B"/>
    <w:rsid w:val="008C617B"/>
    <w:rsid w:val="008C677E"/>
    <w:rsid w:val="008D1B12"/>
    <w:rsid w:val="008D71E0"/>
    <w:rsid w:val="008E448B"/>
    <w:rsid w:val="008E663E"/>
    <w:rsid w:val="008F0F35"/>
    <w:rsid w:val="00905013"/>
    <w:rsid w:val="00911DAA"/>
    <w:rsid w:val="00916D30"/>
    <w:rsid w:val="00920F8A"/>
    <w:rsid w:val="00930D19"/>
    <w:rsid w:val="00932BB5"/>
    <w:rsid w:val="009371F2"/>
    <w:rsid w:val="009421B9"/>
    <w:rsid w:val="00951C7E"/>
    <w:rsid w:val="00952141"/>
    <w:rsid w:val="00953291"/>
    <w:rsid w:val="009559A6"/>
    <w:rsid w:val="00961B17"/>
    <w:rsid w:val="009660B9"/>
    <w:rsid w:val="00967FCA"/>
    <w:rsid w:val="0097248E"/>
    <w:rsid w:val="00981600"/>
    <w:rsid w:val="00985CAD"/>
    <w:rsid w:val="009A015B"/>
    <w:rsid w:val="009A09FD"/>
    <w:rsid w:val="009A159B"/>
    <w:rsid w:val="009A5598"/>
    <w:rsid w:val="009A7144"/>
    <w:rsid w:val="009B36E9"/>
    <w:rsid w:val="009B4AB5"/>
    <w:rsid w:val="009C71C8"/>
    <w:rsid w:val="009D20B9"/>
    <w:rsid w:val="009D34C3"/>
    <w:rsid w:val="009E1CBF"/>
    <w:rsid w:val="009E2069"/>
    <w:rsid w:val="009E470A"/>
    <w:rsid w:val="009F1433"/>
    <w:rsid w:val="00A00733"/>
    <w:rsid w:val="00A00A7D"/>
    <w:rsid w:val="00A06A63"/>
    <w:rsid w:val="00A1764E"/>
    <w:rsid w:val="00A262EE"/>
    <w:rsid w:val="00A32052"/>
    <w:rsid w:val="00A438DC"/>
    <w:rsid w:val="00A740CC"/>
    <w:rsid w:val="00A80B2E"/>
    <w:rsid w:val="00A81A4E"/>
    <w:rsid w:val="00A8517B"/>
    <w:rsid w:val="00A862A6"/>
    <w:rsid w:val="00A906AC"/>
    <w:rsid w:val="00AB4B8D"/>
    <w:rsid w:val="00AC2DEA"/>
    <w:rsid w:val="00AC45E9"/>
    <w:rsid w:val="00AC519B"/>
    <w:rsid w:val="00AD5B96"/>
    <w:rsid w:val="00AD7E0C"/>
    <w:rsid w:val="00AE2A62"/>
    <w:rsid w:val="00AE4BB7"/>
    <w:rsid w:val="00B00BE2"/>
    <w:rsid w:val="00B03848"/>
    <w:rsid w:val="00B17C15"/>
    <w:rsid w:val="00B3652A"/>
    <w:rsid w:val="00B5746C"/>
    <w:rsid w:val="00B626DA"/>
    <w:rsid w:val="00B653B1"/>
    <w:rsid w:val="00B658A6"/>
    <w:rsid w:val="00B66BEF"/>
    <w:rsid w:val="00B74186"/>
    <w:rsid w:val="00B84000"/>
    <w:rsid w:val="00B9294F"/>
    <w:rsid w:val="00B93C58"/>
    <w:rsid w:val="00BA76C3"/>
    <w:rsid w:val="00BB5DE3"/>
    <w:rsid w:val="00BB6852"/>
    <w:rsid w:val="00BC3007"/>
    <w:rsid w:val="00BD1C70"/>
    <w:rsid w:val="00BD5EF6"/>
    <w:rsid w:val="00C11841"/>
    <w:rsid w:val="00C2085D"/>
    <w:rsid w:val="00C22C1B"/>
    <w:rsid w:val="00C22F3C"/>
    <w:rsid w:val="00C246EC"/>
    <w:rsid w:val="00C31D09"/>
    <w:rsid w:val="00C360F8"/>
    <w:rsid w:val="00C74417"/>
    <w:rsid w:val="00C84811"/>
    <w:rsid w:val="00C87505"/>
    <w:rsid w:val="00C92C96"/>
    <w:rsid w:val="00C95BE8"/>
    <w:rsid w:val="00C97D6D"/>
    <w:rsid w:val="00CA1706"/>
    <w:rsid w:val="00CB5CBB"/>
    <w:rsid w:val="00CB7606"/>
    <w:rsid w:val="00CD02A6"/>
    <w:rsid w:val="00CD48F6"/>
    <w:rsid w:val="00CD5837"/>
    <w:rsid w:val="00CE191E"/>
    <w:rsid w:val="00D0347B"/>
    <w:rsid w:val="00D103F6"/>
    <w:rsid w:val="00D179DE"/>
    <w:rsid w:val="00D23D61"/>
    <w:rsid w:val="00D256F4"/>
    <w:rsid w:val="00D275AA"/>
    <w:rsid w:val="00D30516"/>
    <w:rsid w:val="00D309A4"/>
    <w:rsid w:val="00D3123C"/>
    <w:rsid w:val="00D3401A"/>
    <w:rsid w:val="00D47128"/>
    <w:rsid w:val="00D47C6E"/>
    <w:rsid w:val="00D54CB5"/>
    <w:rsid w:val="00D70750"/>
    <w:rsid w:val="00D739F9"/>
    <w:rsid w:val="00D764D4"/>
    <w:rsid w:val="00D8284B"/>
    <w:rsid w:val="00D85FFC"/>
    <w:rsid w:val="00D930FD"/>
    <w:rsid w:val="00DD0EC6"/>
    <w:rsid w:val="00DF0604"/>
    <w:rsid w:val="00E01A7B"/>
    <w:rsid w:val="00E01BD4"/>
    <w:rsid w:val="00E0635E"/>
    <w:rsid w:val="00E274C7"/>
    <w:rsid w:val="00E33295"/>
    <w:rsid w:val="00E34ED7"/>
    <w:rsid w:val="00E4048E"/>
    <w:rsid w:val="00E50166"/>
    <w:rsid w:val="00E543B9"/>
    <w:rsid w:val="00E552E0"/>
    <w:rsid w:val="00E56222"/>
    <w:rsid w:val="00E60ADD"/>
    <w:rsid w:val="00E6339B"/>
    <w:rsid w:val="00E80D0F"/>
    <w:rsid w:val="00E90AD3"/>
    <w:rsid w:val="00E935E8"/>
    <w:rsid w:val="00EA1223"/>
    <w:rsid w:val="00EB4696"/>
    <w:rsid w:val="00EB59F5"/>
    <w:rsid w:val="00EC0795"/>
    <w:rsid w:val="00EC0886"/>
    <w:rsid w:val="00EC1DBF"/>
    <w:rsid w:val="00EC3223"/>
    <w:rsid w:val="00EC573E"/>
    <w:rsid w:val="00EC718F"/>
    <w:rsid w:val="00EC7C1F"/>
    <w:rsid w:val="00ED6DEA"/>
    <w:rsid w:val="00EE0479"/>
    <w:rsid w:val="00EE1600"/>
    <w:rsid w:val="00EE1916"/>
    <w:rsid w:val="00EE2E3C"/>
    <w:rsid w:val="00EE4CEE"/>
    <w:rsid w:val="00EE61D6"/>
    <w:rsid w:val="00F1129B"/>
    <w:rsid w:val="00F46A66"/>
    <w:rsid w:val="00F53BB7"/>
    <w:rsid w:val="00F561EB"/>
    <w:rsid w:val="00F63EC8"/>
    <w:rsid w:val="00F70614"/>
    <w:rsid w:val="00F71743"/>
    <w:rsid w:val="00F74FF1"/>
    <w:rsid w:val="00F75BC9"/>
    <w:rsid w:val="00F84568"/>
    <w:rsid w:val="00FA1E30"/>
    <w:rsid w:val="00FA3408"/>
    <w:rsid w:val="00FB51E2"/>
    <w:rsid w:val="00FB564F"/>
    <w:rsid w:val="00FB6DD8"/>
    <w:rsid w:val="00FC7403"/>
    <w:rsid w:val="00FD0369"/>
    <w:rsid w:val="00FD322B"/>
    <w:rsid w:val="00FD5A21"/>
    <w:rsid w:val="00FE2582"/>
    <w:rsid w:val="00FE2E28"/>
    <w:rsid w:val="00FE7327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960B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349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95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7E"/>
  </w:style>
  <w:style w:type="paragraph" w:styleId="Footer">
    <w:name w:val="footer"/>
    <w:basedOn w:val="Normal"/>
    <w:link w:val="FooterChar"/>
    <w:uiPriority w:val="99"/>
    <w:unhideWhenUsed/>
    <w:rsid w:val="0095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7E"/>
  </w:style>
  <w:style w:type="character" w:styleId="Strong">
    <w:name w:val="Strong"/>
    <w:basedOn w:val="DefaultParagraphFont"/>
    <w:uiPriority w:val="22"/>
    <w:qFormat/>
    <w:rsid w:val="006000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A66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AB4B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B8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01A7B"/>
    <w:rPr>
      <w:i/>
      <w:iCs/>
    </w:rPr>
  </w:style>
  <w:style w:type="paragraph" w:styleId="NormalWeb">
    <w:name w:val="Normal (Web)"/>
    <w:basedOn w:val="Normal"/>
    <w:uiPriority w:val="99"/>
    <w:unhideWhenUsed/>
    <w:rsid w:val="00E34E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90A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349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95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7E"/>
  </w:style>
  <w:style w:type="paragraph" w:styleId="Footer">
    <w:name w:val="footer"/>
    <w:basedOn w:val="Normal"/>
    <w:link w:val="FooterChar"/>
    <w:uiPriority w:val="99"/>
    <w:unhideWhenUsed/>
    <w:rsid w:val="0095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7E"/>
  </w:style>
  <w:style w:type="character" w:styleId="Strong">
    <w:name w:val="Strong"/>
    <w:basedOn w:val="DefaultParagraphFont"/>
    <w:uiPriority w:val="22"/>
    <w:qFormat/>
    <w:rsid w:val="006000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A66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AB4B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B8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01A7B"/>
    <w:rPr>
      <w:i/>
      <w:iCs/>
    </w:rPr>
  </w:style>
  <w:style w:type="paragraph" w:styleId="NormalWeb">
    <w:name w:val="Normal (Web)"/>
    <w:basedOn w:val="Normal"/>
    <w:uiPriority w:val="99"/>
    <w:unhideWhenUsed/>
    <w:rsid w:val="00E34E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90A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696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4453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67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8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1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7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250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2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191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7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38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54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76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70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50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67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05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485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6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2606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4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36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25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0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74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yperlink" Target="mailto:icappsydney@gmail.com" TargetMode="External"/><Relationship Id="rId9" Type="http://schemas.openxmlformats.org/officeDocument/2006/relationships/hyperlink" Target="https://icapp.com.a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Young.</dc:creator>
  <cp:keywords/>
  <dc:description/>
  <cp:lastModifiedBy>PAM</cp:lastModifiedBy>
  <cp:revision>3</cp:revision>
  <dcterms:created xsi:type="dcterms:W3CDTF">2023-11-30T23:16:00Z</dcterms:created>
  <dcterms:modified xsi:type="dcterms:W3CDTF">2023-11-30T23:20:00Z</dcterms:modified>
</cp:coreProperties>
</file>